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E4604" w14:textId="0A456E9A" w:rsidR="003B17F7" w:rsidRDefault="003E0B7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>T</w:t>
      </w:r>
      <w:r w:rsidR="00917A0F" w:rsidRPr="003B17F7">
        <w:rPr>
          <w:rFonts w:ascii="Arial" w:hAnsi="Arial" w:cs="Arial"/>
          <w:sz w:val="24"/>
          <w:szCs w:val="24"/>
        </w:rPr>
        <w:t xml:space="preserve">he </w:t>
      </w:r>
      <w:r w:rsidR="00A8449B" w:rsidRPr="003B17F7">
        <w:rPr>
          <w:rFonts w:ascii="Arial" w:hAnsi="Arial" w:cs="Arial"/>
          <w:sz w:val="24"/>
          <w:szCs w:val="24"/>
        </w:rPr>
        <w:t xml:space="preserve">MAA </w:t>
      </w:r>
      <w:r w:rsidR="00917A0F" w:rsidRPr="003B17F7">
        <w:rPr>
          <w:rFonts w:ascii="Arial" w:hAnsi="Arial" w:cs="Arial"/>
          <w:sz w:val="24"/>
          <w:szCs w:val="24"/>
        </w:rPr>
        <w:t xml:space="preserve">Environmental Awards </w:t>
      </w:r>
      <w:r w:rsidR="00A8449B" w:rsidRPr="003B17F7">
        <w:rPr>
          <w:rFonts w:ascii="Arial" w:hAnsi="Arial" w:cs="Arial"/>
          <w:sz w:val="24"/>
          <w:szCs w:val="24"/>
        </w:rPr>
        <w:t>Program is</w:t>
      </w:r>
      <w:r w:rsidR="00917A0F" w:rsidRPr="003B17F7">
        <w:rPr>
          <w:rFonts w:ascii="Arial" w:hAnsi="Arial" w:cs="Arial"/>
          <w:sz w:val="24"/>
          <w:szCs w:val="24"/>
        </w:rPr>
        <w:t xml:space="preserve"> designed to recognize </w:t>
      </w:r>
      <w:r w:rsidR="00BC1D01" w:rsidRPr="00BC1D01">
        <w:rPr>
          <w:rFonts w:ascii="Arial" w:hAnsi="Arial" w:cs="Arial"/>
          <w:sz w:val="24"/>
          <w:szCs w:val="24"/>
        </w:rPr>
        <w:t xml:space="preserve">companies in the aggregate industry whose community involvement and support activities enhance the public’s perception of the aggregates industry and the image of the individual company.  </w:t>
      </w:r>
    </w:p>
    <w:p w14:paraId="6C2063B0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19D4A41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Any active MAA member (Producer or Associate) is eligible for the award.</w:t>
      </w:r>
    </w:p>
    <w:p w14:paraId="74009677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5994B90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The Community Relations Program Award applications will be judged by the MAA Public Relations Committee on the following five criteria:</w:t>
      </w:r>
    </w:p>
    <w:p w14:paraId="6DC5533F" w14:textId="312E4F59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Community Participation/Outreach/Special Events</w:t>
      </w:r>
    </w:p>
    <w:p w14:paraId="46178369" w14:textId="121BA68D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Donations and service</w:t>
      </w:r>
    </w:p>
    <w:p w14:paraId="0F191FCD" w14:textId="79D6400C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Local and state government involvement</w:t>
      </w:r>
    </w:p>
    <w:p w14:paraId="51E5A7FB" w14:textId="358E014D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Communications</w:t>
      </w:r>
    </w:p>
    <w:p w14:paraId="726A1DF9" w14:textId="35574D54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Educational outreach</w:t>
      </w:r>
    </w:p>
    <w:p w14:paraId="6C0CD8D5" w14:textId="0112089B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Media relations</w:t>
      </w:r>
    </w:p>
    <w:p w14:paraId="17BBD1C4" w14:textId="772984C8" w:rsidR="00BC1D01" w:rsidRPr="00BC1D01" w:rsidRDefault="00BC1D01" w:rsidP="007E4545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 xml:space="preserve">If you are interested in submitting for a MAA Community Relations Award, please describe in detail </w:t>
      </w:r>
      <w:r w:rsidR="007E4545">
        <w:rPr>
          <w:rFonts w:ascii="Arial" w:hAnsi="Arial" w:cs="Arial"/>
          <w:sz w:val="24"/>
          <w:szCs w:val="24"/>
        </w:rPr>
        <w:t xml:space="preserve">the variety of </w:t>
      </w:r>
      <w:r w:rsidRPr="00BC1D01">
        <w:rPr>
          <w:rFonts w:ascii="Arial" w:hAnsi="Arial" w:cs="Arial"/>
          <w:sz w:val="24"/>
          <w:szCs w:val="24"/>
        </w:rPr>
        <w:t xml:space="preserve">ways that your company is active in the </w:t>
      </w:r>
      <w:r w:rsidR="007E4545">
        <w:rPr>
          <w:rFonts w:ascii="Arial" w:hAnsi="Arial" w:cs="Arial"/>
          <w:sz w:val="24"/>
          <w:szCs w:val="24"/>
        </w:rPr>
        <w:t xml:space="preserve">above criteria. </w:t>
      </w:r>
    </w:p>
    <w:p w14:paraId="1B6B01A1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32A4484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A company does not have to meet all of various criteria but must demonstrate how they are improving community relations on a company wide basis and why they feel they should be awarded the MAA Community Relations Award.</w:t>
      </w:r>
    </w:p>
    <w:p w14:paraId="48D0E5B4" w14:textId="77777777"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B467743" w14:textId="7FDEFF6E" w:rsidR="00A8449B" w:rsidRDefault="007E4545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submittals require a $75</w:t>
      </w:r>
      <w:r w:rsidR="00A8449B" w:rsidRPr="003B17F7">
        <w:rPr>
          <w:rFonts w:ascii="Arial" w:hAnsi="Arial" w:cs="Arial"/>
          <w:sz w:val="24"/>
          <w:szCs w:val="24"/>
        </w:rPr>
        <w:t xml:space="preserve"> applicatio</w:t>
      </w:r>
      <w:r>
        <w:rPr>
          <w:rFonts w:ascii="Arial" w:hAnsi="Arial" w:cs="Arial"/>
          <w:sz w:val="24"/>
          <w:szCs w:val="24"/>
        </w:rPr>
        <w:t>n fee which includes one plaque</w:t>
      </w:r>
      <w:r w:rsidR="00A8449B" w:rsidRPr="003B17F7">
        <w:rPr>
          <w:rFonts w:ascii="Arial" w:hAnsi="Arial" w:cs="Arial"/>
          <w:sz w:val="24"/>
          <w:szCs w:val="24"/>
        </w:rPr>
        <w:t xml:space="preserve">.  If additional </w:t>
      </w:r>
      <w:r>
        <w:rPr>
          <w:rFonts w:ascii="Arial" w:hAnsi="Arial" w:cs="Arial"/>
          <w:sz w:val="24"/>
          <w:szCs w:val="24"/>
        </w:rPr>
        <w:t>plaques</w:t>
      </w:r>
      <w:r w:rsidR="00A8449B" w:rsidRPr="003B17F7">
        <w:rPr>
          <w:rFonts w:ascii="Arial" w:hAnsi="Arial" w:cs="Arial"/>
          <w:sz w:val="24"/>
          <w:szCs w:val="24"/>
        </w:rPr>
        <w:t xml:space="preserve"> are requested for multiple locations, p</w:t>
      </w:r>
      <w:r w:rsidR="00CB1926">
        <w:rPr>
          <w:rFonts w:ascii="Arial" w:hAnsi="Arial" w:cs="Arial"/>
          <w:sz w:val="24"/>
          <w:szCs w:val="24"/>
        </w:rPr>
        <w:t>lease include an additional $50</w:t>
      </w:r>
      <w:r>
        <w:rPr>
          <w:rFonts w:ascii="Arial" w:hAnsi="Arial" w:cs="Arial"/>
          <w:sz w:val="24"/>
          <w:szCs w:val="24"/>
        </w:rPr>
        <w:t xml:space="preserve"> for each additional plaque</w:t>
      </w:r>
      <w:r w:rsidR="00A8449B" w:rsidRPr="003B17F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11090851" w14:textId="77777777"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46B4E80" w14:textId="210B9F46" w:rsidR="00A8449B" w:rsidRPr="00366385" w:rsidRDefault="00A8449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66385">
        <w:rPr>
          <w:rFonts w:ascii="Arial" w:hAnsi="Arial" w:cs="Arial"/>
          <w:b/>
          <w:i/>
          <w:sz w:val="24"/>
          <w:szCs w:val="24"/>
        </w:rPr>
        <w:t xml:space="preserve">All award recipients will </w:t>
      </w:r>
      <w:r w:rsidR="002B0D58" w:rsidRPr="00366385">
        <w:rPr>
          <w:rFonts w:ascii="Arial" w:hAnsi="Arial" w:cs="Arial"/>
          <w:b/>
          <w:i/>
          <w:sz w:val="24"/>
          <w:szCs w:val="24"/>
        </w:rPr>
        <w:t>be announced during the April 18, 2019</w:t>
      </w:r>
      <w:r w:rsidRPr="00366385">
        <w:rPr>
          <w:rFonts w:ascii="Arial" w:hAnsi="Arial" w:cs="Arial"/>
          <w:b/>
          <w:i/>
          <w:sz w:val="24"/>
          <w:szCs w:val="24"/>
        </w:rPr>
        <w:t>, MAA Awards Banquet that will be held at the Country Club of Lansing.</w:t>
      </w:r>
    </w:p>
    <w:p w14:paraId="2290C606" w14:textId="45118CBD" w:rsidR="00366385" w:rsidRDefault="00366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D517099" w14:textId="77777777" w:rsidR="00917A0F" w:rsidRPr="00CD61D1" w:rsidRDefault="00917A0F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E772" wp14:editId="414DE977">
                <wp:simplePos x="0" y="0"/>
                <wp:positionH relativeFrom="column">
                  <wp:posOffset>-9526</wp:posOffset>
                </wp:positionH>
                <wp:positionV relativeFrom="paragraph">
                  <wp:posOffset>79375</wp:posOffset>
                </wp:positionV>
                <wp:extent cx="6086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738C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25pt" to="478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" strokecolor="#4579b8 [3044]"/>
            </w:pict>
          </mc:Fallback>
        </mc:AlternateContent>
      </w:r>
    </w:p>
    <w:p w14:paraId="39CE3BDD" w14:textId="370392DB" w:rsidR="00B343E6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Company: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"/>
      <w:r w:rsidR="003B17F7" w:rsidRPr="00CD61D1">
        <w:rPr>
          <w:rFonts w:ascii="Arial" w:hAnsi="Arial" w:cs="Arial"/>
          <w:sz w:val="24"/>
          <w:szCs w:val="24"/>
        </w:rPr>
        <w:br/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2961F9">
        <w:rPr>
          <w:rFonts w:ascii="Arial" w:hAnsi="Arial" w:cs="Arial"/>
          <w:sz w:val="24"/>
          <w:szCs w:val="24"/>
        </w:rPr>
      </w:r>
      <w:r w:rsidR="002961F9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29F6EB0A" w14:textId="1F25AD15" w:rsidR="00B16B81" w:rsidRPr="00CD61D1" w:rsidRDefault="00B16B81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Person Submitting Application: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3"/>
      <w:r w:rsidR="003B17F7" w:rsidRPr="00CD61D1">
        <w:rPr>
          <w:rFonts w:ascii="Arial" w:hAnsi="Arial" w:cs="Arial"/>
          <w:sz w:val="24"/>
          <w:szCs w:val="24"/>
        </w:rPr>
        <w:br/>
      </w:r>
    </w:p>
    <w:p w14:paraId="00A3A778" w14:textId="036DCA16" w:rsidR="00283109" w:rsidRPr="00CD61D1" w:rsidRDefault="00B16B81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Title</w:t>
      </w:r>
      <w:r w:rsidR="00283109" w:rsidRPr="00CD61D1">
        <w:rPr>
          <w:rFonts w:ascii="Arial" w:hAnsi="Arial" w:cs="Arial"/>
          <w:sz w:val="24"/>
          <w:szCs w:val="24"/>
        </w:rPr>
        <w:t>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4"/>
      <w:r w:rsidR="003B17F7" w:rsidRPr="00CD61D1">
        <w:rPr>
          <w:rFonts w:ascii="Arial" w:hAnsi="Arial" w:cs="Arial"/>
          <w:sz w:val="24"/>
          <w:szCs w:val="24"/>
        </w:rPr>
        <w:br/>
      </w:r>
    </w:p>
    <w:p w14:paraId="215C48FD" w14:textId="25EE5E19" w:rsidR="00283109" w:rsidRPr="00CD61D1" w:rsidRDefault="005D67DC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Mailing </w:t>
      </w:r>
      <w:r w:rsidR="00283109" w:rsidRPr="00CD61D1">
        <w:rPr>
          <w:rFonts w:ascii="Arial" w:hAnsi="Arial" w:cs="Arial"/>
          <w:sz w:val="24"/>
          <w:szCs w:val="24"/>
        </w:rPr>
        <w:t>Address: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5"/>
      <w:r w:rsidR="003B17F7" w:rsidRPr="00CD61D1">
        <w:rPr>
          <w:rFonts w:ascii="Arial" w:hAnsi="Arial" w:cs="Arial"/>
          <w:sz w:val="24"/>
          <w:szCs w:val="24"/>
        </w:rPr>
        <w:br/>
      </w:r>
    </w:p>
    <w:p w14:paraId="6C68D3B2" w14:textId="08368E50" w:rsidR="00283109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City: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6"/>
      <w:r w:rsidR="003B17F7" w:rsidRPr="00CD61D1">
        <w:rPr>
          <w:rFonts w:ascii="Arial" w:hAnsi="Arial" w:cs="Arial"/>
          <w:sz w:val="24"/>
          <w:szCs w:val="24"/>
        </w:rPr>
        <w:tab/>
      </w:r>
      <w:r w:rsidRPr="00CD61D1">
        <w:rPr>
          <w:rFonts w:ascii="Arial" w:hAnsi="Arial" w:cs="Arial"/>
          <w:sz w:val="24"/>
          <w:szCs w:val="24"/>
        </w:rPr>
        <w:t>State: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7"/>
      <w:r w:rsidRPr="00CD61D1">
        <w:rPr>
          <w:rFonts w:ascii="Arial" w:hAnsi="Arial" w:cs="Arial"/>
          <w:sz w:val="24"/>
          <w:szCs w:val="24"/>
        </w:rPr>
        <w:tab/>
        <w:t>Zip: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8"/>
      <w:r w:rsidR="003B17F7" w:rsidRPr="00CD61D1">
        <w:rPr>
          <w:rFonts w:ascii="Arial" w:hAnsi="Arial" w:cs="Arial"/>
          <w:sz w:val="24"/>
          <w:szCs w:val="24"/>
        </w:rPr>
        <w:br/>
      </w:r>
    </w:p>
    <w:p w14:paraId="0C8E4B71" w14:textId="7F157DDD" w:rsidR="00283109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Phone: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9"/>
      <w:r w:rsidRPr="00CD61D1">
        <w:rPr>
          <w:rFonts w:ascii="Arial" w:hAnsi="Arial" w:cs="Arial"/>
          <w:sz w:val="24"/>
          <w:szCs w:val="24"/>
        </w:rPr>
        <w:tab/>
        <w:t>e-mail: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49F0DBFB" w14:textId="77777777" w:rsidR="00283109" w:rsidRPr="00CD61D1" w:rsidRDefault="00EB188A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2472E" wp14:editId="23719E75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6086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47DD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2pt" to="478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" strokecolor="#4579b8 [3044]"/>
            </w:pict>
          </mc:Fallback>
        </mc:AlternateContent>
      </w:r>
    </w:p>
    <w:p w14:paraId="207F0FBD" w14:textId="0EBA24B3" w:rsidR="00B15839" w:rsidRDefault="003B17F7" w:rsidP="00366385">
      <w:pPr>
        <w:spacing w:line="240" w:lineRule="auto"/>
        <w:contextualSpacing/>
        <w:jc w:val="center"/>
        <w:rPr>
          <w:rFonts w:ascii="Arial" w:hAnsi="Arial" w:cs="Arial"/>
        </w:rPr>
      </w:pPr>
      <w:r w:rsidRPr="00CD61D1">
        <w:rPr>
          <w:rFonts w:ascii="Arial" w:hAnsi="Arial" w:cs="Arial"/>
          <w:b/>
          <w:sz w:val="24"/>
          <w:szCs w:val="24"/>
        </w:rPr>
        <w:br/>
      </w:r>
    </w:p>
    <w:p w14:paraId="1AFDCB7D" w14:textId="5B80F6C7" w:rsidR="003B17F7" w:rsidRPr="00CD61D1" w:rsidRDefault="003B17F7" w:rsidP="00CD61D1">
      <w:pPr>
        <w:tabs>
          <w:tab w:val="left" w:pos="7200"/>
          <w:tab w:val="left" w:pos="8640"/>
        </w:tabs>
        <w:spacing w:before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D61D1">
        <w:rPr>
          <w:rFonts w:ascii="Arial" w:hAnsi="Arial" w:cs="Arial"/>
          <w:b/>
          <w:sz w:val="28"/>
          <w:szCs w:val="28"/>
        </w:rPr>
        <w:t xml:space="preserve">Application </w:t>
      </w:r>
      <w:r w:rsidR="00CD61D1" w:rsidRPr="00CD61D1">
        <w:rPr>
          <w:rFonts w:ascii="Arial" w:hAnsi="Arial" w:cs="Arial"/>
          <w:b/>
          <w:sz w:val="28"/>
          <w:szCs w:val="28"/>
        </w:rPr>
        <w:t>Fee</w:t>
      </w:r>
    </w:p>
    <w:p w14:paraId="458B91B6" w14:textId="77777777" w:rsidR="00B15839" w:rsidRDefault="00B15839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</w:rPr>
      </w:pPr>
    </w:p>
    <w:p w14:paraId="6FEB7260" w14:textId="77777777" w:rsidR="00320A8D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Please make sure to include the following application fee:</w:t>
      </w:r>
    </w:p>
    <w:p w14:paraId="4BF00669" w14:textId="085E16C2" w:rsidR="00320A8D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Basic application fee (includes o</w:t>
      </w:r>
      <w:r w:rsidR="00366385">
        <w:rPr>
          <w:rFonts w:ascii="Arial" w:hAnsi="Arial" w:cs="Arial"/>
          <w:sz w:val="24"/>
          <w:szCs w:val="24"/>
        </w:rPr>
        <w:t>ne plaque) - $75</w:t>
      </w:r>
    </w:p>
    <w:p w14:paraId="039D37E5" w14:textId="3EBFA3DC" w:rsidR="008A67F4" w:rsidRPr="00CD61D1" w:rsidRDefault="00366385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plaques</w:t>
      </w:r>
      <w:r w:rsidR="00320A8D" w:rsidRPr="00CD61D1">
        <w:rPr>
          <w:rFonts w:ascii="Arial" w:hAnsi="Arial" w:cs="Arial"/>
          <w:sz w:val="24"/>
          <w:szCs w:val="24"/>
        </w:rPr>
        <w:t xml:space="preserve"> </w:t>
      </w:r>
      <w:r w:rsidR="001A06FA" w:rsidRPr="00CD61D1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1A06FA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1A06FA" w:rsidRPr="00CD61D1">
        <w:rPr>
          <w:rFonts w:ascii="Arial" w:hAnsi="Arial" w:cs="Arial"/>
          <w:sz w:val="24"/>
          <w:szCs w:val="24"/>
        </w:rPr>
      </w:r>
      <w:r w:rsidR="001A06FA" w:rsidRPr="00CD61D1">
        <w:rPr>
          <w:rFonts w:ascii="Arial" w:hAnsi="Arial" w:cs="Arial"/>
          <w:sz w:val="24"/>
          <w:szCs w:val="24"/>
        </w:rPr>
        <w:fldChar w:fldCharType="separate"/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sz w:val="24"/>
          <w:szCs w:val="24"/>
        </w:rPr>
        <w:fldChar w:fldCharType="end"/>
      </w:r>
      <w:bookmarkEnd w:id="11"/>
      <w:r w:rsidR="00320A8D" w:rsidRPr="00CD61D1">
        <w:rPr>
          <w:rFonts w:ascii="Arial" w:hAnsi="Arial" w:cs="Arial"/>
          <w:sz w:val="24"/>
          <w:szCs w:val="24"/>
        </w:rPr>
        <w:t xml:space="preserve"> for </w:t>
      </w:r>
      <w:r w:rsidR="008A67F4" w:rsidRPr="00CD61D1">
        <w:rPr>
          <w:rFonts w:ascii="Arial" w:hAnsi="Arial" w:cs="Arial"/>
          <w:sz w:val="24"/>
          <w:szCs w:val="24"/>
        </w:rPr>
        <w:t>multiple locations</w:t>
      </w:r>
      <w:r w:rsidR="001A06FA" w:rsidRPr="00CD61D1">
        <w:rPr>
          <w:rFonts w:ascii="Arial" w:hAnsi="Arial" w:cs="Arial"/>
          <w:sz w:val="24"/>
          <w:szCs w:val="24"/>
        </w:rPr>
        <w:t xml:space="preserve"> at a cost of </w:t>
      </w:r>
      <w:r w:rsidR="00CB1926">
        <w:rPr>
          <w:rFonts w:ascii="Arial" w:hAnsi="Arial" w:cs="Arial"/>
          <w:sz w:val="24"/>
          <w:szCs w:val="24"/>
        </w:rPr>
        <w:t>$50</w:t>
      </w:r>
      <w:r w:rsidR="001A06FA" w:rsidRPr="00CD61D1">
        <w:rPr>
          <w:rFonts w:ascii="Arial" w:hAnsi="Arial" w:cs="Arial"/>
          <w:sz w:val="24"/>
          <w:szCs w:val="24"/>
        </w:rPr>
        <w:t>/each</w:t>
      </w:r>
      <w:r w:rsidR="008A67F4" w:rsidRPr="00CD61D1">
        <w:rPr>
          <w:rFonts w:ascii="Arial" w:hAnsi="Arial" w:cs="Arial"/>
          <w:sz w:val="24"/>
          <w:szCs w:val="24"/>
        </w:rPr>
        <w:t xml:space="preserve"> </w:t>
      </w:r>
    </w:p>
    <w:p w14:paraId="749A20F3" w14:textId="77777777" w:rsidR="001A06FA" w:rsidRPr="00CD61D1" w:rsidRDefault="001A06FA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14:paraId="349E4BEA" w14:textId="64B06186" w:rsidR="00320A8D" w:rsidRPr="00CD61D1" w:rsidRDefault="001A06FA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Total application fee: $</w:t>
      </w: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12"/>
      <w:r w:rsidR="00320A8D" w:rsidRPr="00CD61D1">
        <w:rPr>
          <w:rFonts w:ascii="Arial" w:hAnsi="Arial" w:cs="Arial"/>
          <w:sz w:val="24"/>
          <w:szCs w:val="24"/>
        </w:rPr>
        <w:t xml:space="preserve"> </w:t>
      </w:r>
    </w:p>
    <w:p w14:paraId="056D494C" w14:textId="77777777" w:rsidR="00CB1926" w:rsidRDefault="00CB1926" w:rsidP="00CB1926">
      <w:pPr>
        <w:spacing w:line="240" w:lineRule="auto"/>
        <w:contextualSpacing/>
        <w:rPr>
          <w:rFonts w:ascii="Arial" w:hAnsi="Arial" w:cs="Arial"/>
        </w:rPr>
      </w:pPr>
    </w:p>
    <w:p w14:paraId="5A95182C" w14:textId="62F63D0D" w:rsidR="00CB1926" w:rsidRPr="00CB1926" w:rsidRDefault="00366385" w:rsidP="00CB1926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BEFORE FEBRUARY 28</w:t>
      </w:r>
      <w:r w:rsidR="002B0D58">
        <w:rPr>
          <w:rFonts w:ascii="Arial" w:hAnsi="Arial" w:cs="Arial"/>
        </w:rPr>
        <w:t>, 2019</w:t>
      </w:r>
      <w:r w:rsidR="00CB1926" w:rsidRPr="00CB1926">
        <w:rPr>
          <w:rFonts w:ascii="Arial" w:hAnsi="Arial" w:cs="Arial"/>
        </w:rPr>
        <w:t xml:space="preserve"> TO:</w:t>
      </w:r>
    </w:p>
    <w:p w14:paraId="24CD3750" w14:textId="77777777" w:rsidR="00CB1926" w:rsidRPr="00CB1926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>Michigan Aggregates Association</w:t>
      </w:r>
    </w:p>
    <w:p w14:paraId="6FCFBE0B" w14:textId="77777777" w:rsidR="00CB1926" w:rsidRPr="00CB1926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>6015 W. St. Joe Hwy, Suite 103, Lansing, MI 48917</w:t>
      </w:r>
    </w:p>
    <w:p w14:paraId="079035C3" w14:textId="74795636" w:rsidR="008B1B08" w:rsidRPr="00283109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 xml:space="preserve">Fax: 517.381.1796 – E-mail: </w:t>
      </w:r>
      <w:r w:rsidR="002B0D58">
        <w:rPr>
          <w:rFonts w:ascii="Arial" w:hAnsi="Arial" w:cs="Arial"/>
        </w:rPr>
        <w:t>jpatson</w:t>
      </w:r>
      <w:r w:rsidRPr="00CB1926">
        <w:rPr>
          <w:rFonts w:ascii="Arial" w:hAnsi="Arial" w:cs="Arial"/>
        </w:rPr>
        <w:t>@miagg.org</w:t>
      </w:r>
    </w:p>
    <w:sectPr w:rsidR="008B1B08" w:rsidRPr="0028310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7B057" w14:textId="77777777" w:rsidR="002961F9" w:rsidRDefault="002961F9" w:rsidP="002D4F0E">
      <w:pPr>
        <w:spacing w:after="0" w:line="240" w:lineRule="auto"/>
      </w:pPr>
      <w:r>
        <w:separator/>
      </w:r>
    </w:p>
  </w:endnote>
  <w:endnote w:type="continuationSeparator" w:id="0">
    <w:p w14:paraId="407E561B" w14:textId="77777777" w:rsidR="002961F9" w:rsidRDefault="002961F9" w:rsidP="002D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4E065" w14:textId="77777777" w:rsidR="002961F9" w:rsidRDefault="002961F9" w:rsidP="002D4F0E">
      <w:pPr>
        <w:spacing w:after="0" w:line="240" w:lineRule="auto"/>
      </w:pPr>
      <w:r>
        <w:separator/>
      </w:r>
    </w:p>
  </w:footnote>
  <w:footnote w:type="continuationSeparator" w:id="0">
    <w:p w14:paraId="111DDB34" w14:textId="77777777" w:rsidR="002961F9" w:rsidRDefault="002961F9" w:rsidP="002D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84E412" w14:textId="14304AA0" w:rsidR="002D4F0E" w:rsidRDefault="002961F9">
    <w:pPr>
      <w:pStyle w:val="Header"/>
    </w:pPr>
    <w:r>
      <w:rPr>
        <w:noProof/>
      </w:rPr>
      <w:pict w14:anchorId="6295497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FA6F3E" w14:textId="77777777" w:rsidR="003B17F7" w:rsidRDefault="003B17F7" w:rsidP="003B17F7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3085E081" wp14:editId="1B028976">
          <wp:extent cx="1715135" cy="10215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2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5" cy="10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7D883F" w14:textId="04CCEFA0" w:rsidR="003B17F7" w:rsidRPr="00283109" w:rsidRDefault="002B0D58" w:rsidP="003B17F7">
    <w:pPr>
      <w:spacing w:line="240" w:lineRule="aut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2019</w:t>
    </w:r>
    <w:r w:rsidR="003B17F7">
      <w:rPr>
        <w:rFonts w:ascii="Arial" w:hAnsi="Arial" w:cs="Arial"/>
        <w:b/>
        <w:sz w:val="36"/>
        <w:szCs w:val="36"/>
      </w:rPr>
      <w:t xml:space="preserve"> </w:t>
    </w:r>
    <w:r w:rsidR="003B17F7" w:rsidRPr="00283109">
      <w:rPr>
        <w:rFonts w:ascii="Arial" w:hAnsi="Arial" w:cs="Arial"/>
        <w:b/>
        <w:sz w:val="36"/>
        <w:szCs w:val="36"/>
      </w:rPr>
      <w:t xml:space="preserve">MAA </w:t>
    </w:r>
    <w:r w:rsidR="00366385">
      <w:rPr>
        <w:rFonts w:ascii="Arial" w:hAnsi="Arial" w:cs="Arial"/>
        <w:b/>
        <w:sz w:val="36"/>
        <w:szCs w:val="36"/>
      </w:rPr>
      <w:t xml:space="preserve">Community Relations </w:t>
    </w:r>
    <w:r w:rsidR="003B17F7" w:rsidRPr="00283109">
      <w:rPr>
        <w:rFonts w:ascii="Arial" w:hAnsi="Arial" w:cs="Arial"/>
        <w:b/>
        <w:sz w:val="36"/>
        <w:szCs w:val="36"/>
      </w:rPr>
      <w:t>Awards</w:t>
    </w:r>
    <w:r w:rsidR="003B17F7">
      <w:rPr>
        <w:rFonts w:ascii="Arial" w:hAnsi="Arial" w:cs="Arial"/>
        <w:b/>
        <w:sz w:val="36"/>
        <w:szCs w:val="36"/>
      </w:rPr>
      <w:t xml:space="preserve"> Program</w:t>
    </w:r>
  </w:p>
  <w:p w14:paraId="5CE089F7" w14:textId="77777777" w:rsidR="003B17F7" w:rsidRPr="00283109" w:rsidRDefault="003B17F7" w:rsidP="003B17F7">
    <w:pPr>
      <w:spacing w:line="240" w:lineRule="auto"/>
      <w:jc w:val="center"/>
      <w:rPr>
        <w:rFonts w:ascii="Arial" w:hAnsi="Arial" w:cs="Arial"/>
        <w:sz w:val="36"/>
        <w:szCs w:val="36"/>
      </w:rPr>
    </w:pPr>
    <w:r w:rsidRPr="00283109">
      <w:rPr>
        <w:rFonts w:ascii="Arial" w:hAnsi="Arial" w:cs="Arial"/>
        <w:sz w:val="36"/>
        <w:szCs w:val="36"/>
      </w:rPr>
      <w:t>Entry Form</w:t>
    </w:r>
  </w:p>
  <w:p w14:paraId="5387EE2E" w14:textId="46ACD699" w:rsidR="002D4F0E" w:rsidRDefault="002D4F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42A1B9" w14:textId="39C6E4F7" w:rsidR="002D4F0E" w:rsidRDefault="002961F9">
    <w:pPr>
      <w:pStyle w:val="Header"/>
    </w:pPr>
    <w:r>
      <w:rPr>
        <w:noProof/>
      </w:rPr>
      <w:pict w14:anchorId="0E6452B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6C58"/>
    <w:multiLevelType w:val="hybridMultilevel"/>
    <w:tmpl w:val="21F63DCA"/>
    <w:lvl w:ilvl="0" w:tplc="1C20402C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1259F0"/>
    <w:multiLevelType w:val="hybridMultilevel"/>
    <w:tmpl w:val="E910BC00"/>
    <w:lvl w:ilvl="0" w:tplc="2826A636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7E6C83"/>
    <w:multiLevelType w:val="hybridMultilevel"/>
    <w:tmpl w:val="6550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F42B6"/>
    <w:multiLevelType w:val="hybridMultilevel"/>
    <w:tmpl w:val="68226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09"/>
    <w:rsid w:val="00053377"/>
    <w:rsid w:val="00133E1C"/>
    <w:rsid w:val="00155581"/>
    <w:rsid w:val="00164A50"/>
    <w:rsid w:val="001A06FA"/>
    <w:rsid w:val="001D01F1"/>
    <w:rsid w:val="00225305"/>
    <w:rsid w:val="002359AE"/>
    <w:rsid w:val="00283109"/>
    <w:rsid w:val="002961F9"/>
    <w:rsid w:val="002B0D58"/>
    <w:rsid w:val="002C3992"/>
    <w:rsid w:val="002D4F0E"/>
    <w:rsid w:val="002E7C09"/>
    <w:rsid w:val="00320A8D"/>
    <w:rsid w:val="00366385"/>
    <w:rsid w:val="00387E77"/>
    <w:rsid w:val="003B17F7"/>
    <w:rsid w:val="003E0B7B"/>
    <w:rsid w:val="00401272"/>
    <w:rsid w:val="00471C57"/>
    <w:rsid w:val="00490639"/>
    <w:rsid w:val="004B267E"/>
    <w:rsid w:val="005915A6"/>
    <w:rsid w:val="005C4ED1"/>
    <w:rsid w:val="005D67DC"/>
    <w:rsid w:val="005E0E59"/>
    <w:rsid w:val="005E36D6"/>
    <w:rsid w:val="00612730"/>
    <w:rsid w:val="00622F3C"/>
    <w:rsid w:val="00661892"/>
    <w:rsid w:val="00696400"/>
    <w:rsid w:val="006A2733"/>
    <w:rsid w:val="006F76D6"/>
    <w:rsid w:val="00711CFF"/>
    <w:rsid w:val="00763480"/>
    <w:rsid w:val="00784E38"/>
    <w:rsid w:val="007E4545"/>
    <w:rsid w:val="008443E4"/>
    <w:rsid w:val="00894D4E"/>
    <w:rsid w:val="008A67F4"/>
    <w:rsid w:val="008B1B08"/>
    <w:rsid w:val="008E3A48"/>
    <w:rsid w:val="00917A0F"/>
    <w:rsid w:val="00930781"/>
    <w:rsid w:val="00957853"/>
    <w:rsid w:val="00967327"/>
    <w:rsid w:val="009B575B"/>
    <w:rsid w:val="009C2E9C"/>
    <w:rsid w:val="00A548EE"/>
    <w:rsid w:val="00A8449B"/>
    <w:rsid w:val="00B03EF5"/>
    <w:rsid w:val="00B15839"/>
    <w:rsid w:val="00B16B81"/>
    <w:rsid w:val="00B343E6"/>
    <w:rsid w:val="00B56E65"/>
    <w:rsid w:val="00BC1D01"/>
    <w:rsid w:val="00C32556"/>
    <w:rsid w:val="00C34821"/>
    <w:rsid w:val="00C42C81"/>
    <w:rsid w:val="00C8764E"/>
    <w:rsid w:val="00C87728"/>
    <w:rsid w:val="00C94C5B"/>
    <w:rsid w:val="00CB1926"/>
    <w:rsid w:val="00CD61D1"/>
    <w:rsid w:val="00E415B7"/>
    <w:rsid w:val="00EB188A"/>
    <w:rsid w:val="00EF4177"/>
    <w:rsid w:val="00F24D4F"/>
    <w:rsid w:val="00F87943"/>
    <w:rsid w:val="00FA15DD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770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0E"/>
  </w:style>
  <w:style w:type="paragraph" w:styleId="Footer">
    <w:name w:val="footer"/>
    <w:basedOn w:val="Normal"/>
    <w:link w:val="FooterChar"/>
    <w:uiPriority w:val="99"/>
    <w:unhideWhenUsed/>
    <w:rsid w:val="002D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5800-339C-4840-9103-B1673F21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Shada Biabani</dc:creator>
  <cp:lastModifiedBy>Doug Needham</cp:lastModifiedBy>
  <cp:revision>3</cp:revision>
  <cp:lastPrinted>2016-11-30T13:52:00Z</cp:lastPrinted>
  <dcterms:created xsi:type="dcterms:W3CDTF">2018-11-05T19:21:00Z</dcterms:created>
  <dcterms:modified xsi:type="dcterms:W3CDTF">2018-11-05T19:38:00Z</dcterms:modified>
</cp:coreProperties>
</file>